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4AA7" w14:textId="31E9A599" w:rsidR="005D18D6" w:rsidRDefault="005D18D6" w:rsidP="005D18D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ДАЙДЖЭСТ</w:t>
      </w:r>
    </w:p>
    <w:p w14:paraId="550424E9" w14:textId="0226FD49" w:rsidR="005D18D6" w:rsidRDefault="005D18D6" w:rsidP="005D18D6">
      <w:pPr>
        <w:shd w:val="clear" w:color="auto" w:fill="FFFFFF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АСВЯТЛЕННЯ ЛГБТК+ ТЭМАТЫКІ Ў БЕЛАРУСКІХ МЕДЫЯХ</w:t>
      </w:r>
    </w:p>
    <w:p w14:paraId="2CCF9038" w14:textId="31DC7EC0" w:rsidR="005D18D6" w:rsidRDefault="005D18D6" w:rsidP="005D18D6">
      <w:pPr>
        <w:shd w:val="clear" w:color="auto" w:fill="FFFFFF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72F76463" w14:textId="35308666" w:rsidR="005D18D6" w:rsidRDefault="005D18D6" w:rsidP="005D18D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красавік – чэрвень 2022 года</w:t>
      </w:r>
    </w:p>
    <w:p w14:paraId="3FA6E8FC" w14:textId="77777777" w:rsidR="005D18D6" w:rsidRDefault="005D18D6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30699F27" w14:textId="2F83442E" w:rsidR="005D18D6" w:rsidRDefault="00006737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 w:rsidRPr="00DA368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ЛГБТК+</w:t>
      </w:r>
      <w:r w:rsidR="005D18D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-тэматыка ў беларускіх праўладных медыях у другім квартале 2022 года амаль не знаходзіла сваё адлюстраванне. </w:t>
      </w:r>
    </w:p>
    <w:p w14:paraId="11CBB9F7" w14:textId="77777777" w:rsidR="00A908A0" w:rsidRPr="00DA3684" w:rsidRDefault="00A908A0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62601FF0" w14:textId="31406C70" w:rsidR="0010366A" w:rsidRDefault="005D18D6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Прынамсі, </w:t>
      </w:r>
      <w:r w:rsidR="0010366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жарсці заціхлі. Відаць, даручэнні адпрацаваныя, магчыма супакоіцца. </w:t>
      </w:r>
    </w:p>
    <w:p w14:paraId="46448E80" w14:textId="77777777" w:rsidR="00A908A0" w:rsidRPr="00DA3684" w:rsidRDefault="00A908A0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28AC64F4" w14:textId="7D5202C6" w:rsidR="0010366A" w:rsidRDefault="0010366A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Вядома, гэта не азначае, што ЛГБТК-супольнасць зусім сышла з павесткі дня прапагандысцкіх СМІ, бо гэта палачка-ратавалачка, за якую заўсёды магчыма ўхапіцца, калі не хапае аргументаў. </w:t>
      </w:r>
    </w:p>
    <w:p w14:paraId="4E4162AF" w14:textId="77777777" w:rsidR="0010366A" w:rsidRDefault="0010366A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73930A62" w14:textId="14AEECC3" w:rsidR="00A908A0" w:rsidRPr="00DA3684" w:rsidRDefault="0010366A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Аднак усё ж другі квартал хутчэй цешыць. </w:t>
      </w:r>
    </w:p>
    <w:p w14:paraId="52E3BF57" w14:textId="77777777" w:rsidR="00A908A0" w:rsidRPr="00DA3684" w:rsidRDefault="00A908A0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414425C8" w14:textId="374A1296" w:rsidR="00CB6D1E" w:rsidRPr="00CB6D1E" w:rsidRDefault="00CB6D1E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Чаго толькі варты падрабязны матэрыял, прысвечаны нашумелай кнізе «Лета ў піянерскім гальштуку» на сайце «</w:t>
      </w:r>
      <w:r w:rsidRPr="00DA368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Б. Беларусь сёння». Па ўсім бачна, што аўтар кнігу не чытаў, бо задаволіўся цытаванне</w:t>
      </w:r>
      <w:r w:rsidR="00CC14A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 найбольш яскравых вытрымак з яе. Якраз гэтыя цытаты – найлепшая рэклама твору. Самі таго не чакаючы, прадстаўнікі </w:t>
      </w:r>
      <w:r w:rsidRPr="00DA368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/>
        </w:rPr>
        <w:t>sb</w:t>
      </w:r>
      <w:r w:rsidRPr="00DA368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.</w:t>
      </w:r>
      <w:r w:rsidRPr="00DA368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en-US"/>
        </w:rPr>
        <w:t>by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be-BY"/>
        </w:rPr>
        <w:t xml:space="preserve"> дапамаглі распаўсюду ў іх разуменні “нетрадыцыйных” каштоўнасцяў. </w:t>
      </w:r>
    </w:p>
    <w:p w14:paraId="1038FE18" w14:textId="2B0565AE" w:rsidR="00CB6D1E" w:rsidRDefault="00CB6D1E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 w:rsidRPr="00CB6D1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Яшчэ адной невялікай, але прыемнай перамогай можна лічыць хвасткі опус на сайце руху «Грамадзянская згода».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 З апісання гэтага руху зразумела, што ён не выступае прыхільнікам ЛГБТК: </w:t>
      </w:r>
      <w:r w:rsid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«Грамадзянская згода»... выступае за ўмацаванне саюзу з Расіяй, развіццё Саюзнай дзяржавы, за захаванне дзяржаўнага статусу рускай мовы і супраць прымусовай беларусізацыі». </w:t>
      </w:r>
    </w:p>
    <w:p w14:paraId="55781A52" w14:textId="36E4AA9D" w:rsidR="004164B1" w:rsidRDefault="004164B1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Вось такім чынам у сваім матэрыяле аўтар разважае пра закрыццё адыёзнага праўладнага </w:t>
      </w:r>
      <w:r w:rsidR="00A908A0" w:rsidRPr="00DA368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Telegram-канала «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Жоўтыя злівы», у якім часта публікаваліся т.зв. пакаяльныя відэа з аўтынгам ЛГБТК-беларусаў. </w:t>
      </w:r>
    </w:p>
    <w:p w14:paraId="1E0444CF" w14:textId="63A1D2E5" w:rsidR="004164B1" w:rsidRDefault="004164B1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Аўтар каментуе закрыццё наступным чынам: «З аднога боку, мы, здаецца, з аднаго боку барыкадаў, а з другога – з такімі сябрамі і ворагаў не патрэбна». </w:t>
      </w:r>
    </w:p>
    <w:p w14:paraId="04E253A0" w14:textId="63EF393A" w:rsidR="00A908A0" w:rsidRPr="00DA3684" w:rsidRDefault="00A908A0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32DBE3F5" w14:textId="00658B89" w:rsidR="004164B1" w:rsidRPr="004164B1" w:rsidRDefault="004164B1" w:rsidP="004164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З тэндэнцы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яў</w:t>
      </w: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, якія аформіліся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 ў</w:t>
      </w: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 другім квартале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, варта заўважыць</w:t>
      </w: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 значнае памяншэнне ў незалежных медыя (аж да адсутнасці ў некаторых) матэрыялаў на ЛГБТК+ тэматыку.</w:t>
      </w:r>
    </w:p>
    <w:p w14:paraId="38C4F5A3" w14:textId="77777777" w:rsidR="004164B1" w:rsidRPr="004164B1" w:rsidRDefault="004164B1" w:rsidP="004164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77103A90" w14:textId="1AE66D80" w:rsidR="004164B1" w:rsidRPr="004164B1" w:rsidRDefault="004164B1" w:rsidP="004164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Адбываецца тое, чаго мы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баяліся</w:t>
      </w: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: выц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ісканне</w:t>
      </w: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 ЛГБТК-павесткі іншымі навінамі.</w:t>
      </w:r>
    </w:p>
    <w:p w14:paraId="44A3AA09" w14:textId="77777777" w:rsidR="004164B1" w:rsidRPr="004164B1" w:rsidRDefault="004164B1" w:rsidP="004164B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5CFCBBD7" w14:textId="06FC3B8D" w:rsidR="00146559" w:rsidRDefault="004164B1" w:rsidP="006779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Яшчэ адзін момант – знішчэнне незалежных медыяў у Беларусі і пераезд </w:t>
      </w:r>
      <w:r w:rsidR="0067797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а</w:t>
      </w:r>
      <w:r w:rsidRPr="004164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цалелых на іншыя даменныя імёны.</w:t>
      </w:r>
    </w:p>
    <w:p w14:paraId="60FA19BF" w14:textId="75BAADB1" w:rsidR="00DB37B5" w:rsidRDefault="00DB37B5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</w:p>
    <w:p w14:paraId="15A6626E" w14:textId="4A72B906" w:rsidR="00DB37B5" w:rsidRPr="005D18D6" w:rsidRDefault="00DB37B5" w:rsidP="00DB37B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8"/>
          <w:szCs w:val="28"/>
          <w:lang w:val="ru-RU"/>
        </w:rPr>
      </w:pPr>
      <w:r w:rsidRPr="00A0789D"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8"/>
          <w:szCs w:val="28"/>
          <w:lang w:val="ru-RU"/>
        </w:rPr>
        <w:t>Р</w:t>
      </w:r>
      <w:r w:rsidR="00677975"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8"/>
          <w:szCs w:val="28"/>
          <w:lang w:val="ru-RU"/>
        </w:rPr>
        <w:t>эдакцыя</w:t>
      </w:r>
      <w:r w:rsidRPr="00A0789D"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8"/>
          <w:szCs w:val="28"/>
          <w:lang w:val="ru-RU"/>
        </w:rPr>
        <w:t xml:space="preserve"> </w:t>
      </w:r>
      <w:hyperlink r:id="rId4" w:history="1">
        <w:r w:rsidRPr="00A0789D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kern w:val="36"/>
            <w:sz w:val="28"/>
            <w:szCs w:val="28"/>
            <w:lang w:val="en-US"/>
          </w:rPr>
          <w:t>GPress</w:t>
        </w:r>
        <w:r w:rsidRPr="005D18D6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kern w:val="36"/>
            <w:sz w:val="28"/>
            <w:szCs w:val="28"/>
            <w:lang w:val="ru-RU"/>
          </w:rPr>
          <w:t>.</w:t>
        </w:r>
        <w:r w:rsidRPr="00A0789D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kern w:val="36"/>
            <w:sz w:val="28"/>
            <w:szCs w:val="28"/>
            <w:lang w:val="en-US"/>
          </w:rPr>
          <w:t>info</w:t>
        </w:r>
      </w:hyperlink>
      <w:r w:rsidRPr="005D18D6"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8"/>
          <w:szCs w:val="28"/>
          <w:lang w:val="ru-RU"/>
        </w:rPr>
        <w:t xml:space="preserve"> </w:t>
      </w:r>
    </w:p>
    <w:p w14:paraId="173F8F34" w14:textId="77777777" w:rsidR="00006737" w:rsidRPr="005D18D6" w:rsidRDefault="00006737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</w:pPr>
    </w:p>
    <w:p w14:paraId="55603ADF" w14:textId="77777777" w:rsidR="00DB37B5" w:rsidRPr="005D18D6" w:rsidRDefault="00DB37B5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</w:pPr>
    </w:p>
    <w:p w14:paraId="7B80EA38" w14:textId="4CFEEF16" w:rsidR="006361DC" w:rsidRDefault="00D3176F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</w:pPr>
      <w:r w:rsidRPr="005D18D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  <w:t xml:space="preserve">Парад ЛГБТ </w:t>
      </w:r>
      <w:r w:rsidR="006361D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  <w:t>вачыма беларускай спартоўкі: процьма людзей, падтрымка Украіны і каханне</w:t>
      </w:r>
    </w:p>
    <w:p w14:paraId="5831EC31" w14:textId="77777777" w:rsidR="006361DC" w:rsidRDefault="006361DC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</w:pPr>
    </w:p>
    <w:p w14:paraId="37AF3404" w14:textId="39E0288D" w:rsidR="00D3176F" w:rsidRPr="006361DC" w:rsidRDefault="006361DC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</w:pPr>
      <w:r w:rsidRPr="006361D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ru-RU"/>
        </w:rPr>
        <w:t xml:space="preserve"> чэрвеня на тэму ЛГБТ выказалася актывістка Свабоднага аб'яднання спартоўцаў Кацярына Сныціна. Раніцай баскетбалістка абвесціла, што наведае Балтыйскі прайд – штогадовы парад у падтрымку ўзняцця пытанняў талерантнасці і правоў ЛГБТ-супольнасці, які ў гэты дзень праводзілі ў Вільні (гэта робіцца па чарзе з Рыгай і Талінам). </w:t>
      </w:r>
    </w:p>
    <w:p w14:paraId="6CD7FD75" w14:textId="48CD8014" w:rsidR="00D3176F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tribuna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tribuna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blogs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socialfootball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/3049313.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html</w:t>
        </w:r>
      </w:hyperlink>
    </w:p>
    <w:p w14:paraId="0EB75151" w14:textId="245818BC" w:rsidR="00D3176F" w:rsidRPr="00DA3684" w:rsidRDefault="00D3176F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2B50760C" w14:textId="14115013" w:rsidR="00D3176F" w:rsidRPr="00DA3684" w:rsidRDefault="006361DC" w:rsidP="00DA36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  <w:t>Пункт гледжання. Ігумення Гаўрыіла пра ЛГБ</w:t>
      </w:r>
      <w:r w:rsidR="00D3176F" w:rsidRPr="005D18D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/>
        </w:rPr>
        <w:t xml:space="preserve">, сямейныя каштоўнасці і візіт Патрыярха Кірыла </w:t>
      </w:r>
    </w:p>
    <w:p w14:paraId="11DF6CC4" w14:textId="302D0398" w:rsidR="00D3176F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minsknews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tochka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zreniya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igumenya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gavriila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lgbt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semejnyh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czennostyah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vizite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patriarha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kirilla</w:t>
        </w:r>
        <w:r w:rsidR="00D3176F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40BC1FE4" w14:textId="167A03D6" w:rsidR="00D3176F" w:rsidRPr="00DA3684" w:rsidRDefault="00D3176F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273ED88C" w14:textId="7CC98CEE" w:rsidR="00D3176F" w:rsidRPr="005D18D6" w:rsidRDefault="006361DC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Талерантнасць. Вынікі вялікага апытання </w:t>
      </w:r>
    </w:p>
    <w:p w14:paraId="6F4C1DD8" w14:textId="0DB7785F" w:rsidR="006361DC" w:rsidRDefault="006361DC" w:rsidP="00DA3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«У нашым Інстаграме мы вырашылі правесці вялікае апытанне і даведацца, ці талерантныя нашыя суграмадзяне і як уцэлым ставяцца да прадстаўнікоў сэксуальных меншасцяў.»</w:t>
      </w:r>
    </w:p>
    <w:p w14:paraId="7EED329D" w14:textId="5D270FAE" w:rsidR="00D3176F" w:rsidRPr="00DA3684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D3176F" w:rsidRPr="00DA3684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https://vitebsk.biz/news/46052/</w:t>
        </w:r>
      </w:hyperlink>
    </w:p>
    <w:p w14:paraId="0DBA4A9D" w14:textId="1050D8D0" w:rsidR="00D3176F" w:rsidRPr="00DA3684" w:rsidRDefault="00D3176F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56FC0C74" w14:textId="5C355B37" w:rsidR="006361DC" w:rsidRDefault="004E040B" w:rsidP="00DA3684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  <w:lang w:val="ru-RU"/>
        </w:rPr>
      </w:pPr>
      <w:r w:rsidRPr="005D18D6">
        <w:rPr>
          <w:color w:val="353535"/>
          <w:sz w:val="28"/>
          <w:szCs w:val="28"/>
          <w:lang w:val="ru-RU"/>
        </w:rPr>
        <w:t>«</w:t>
      </w:r>
      <w:r w:rsidR="006361DC">
        <w:rPr>
          <w:color w:val="353535"/>
          <w:sz w:val="28"/>
          <w:szCs w:val="28"/>
          <w:lang w:val="ru-RU"/>
        </w:rPr>
        <w:t>СААЗ</w:t>
      </w:r>
      <w:r w:rsidRPr="005D18D6">
        <w:rPr>
          <w:color w:val="353535"/>
          <w:sz w:val="28"/>
          <w:szCs w:val="28"/>
          <w:lang w:val="ru-RU"/>
        </w:rPr>
        <w:t xml:space="preserve">» </w:t>
      </w:r>
      <w:r w:rsidR="006361DC">
        <w:rPr>
          <w:color w:val="353535"/>
          <w:sz w:val="28"/>
          <w:szCs w:val="28"/>
          <w:lang w:val="ru-RU"/>
        </w:rPr>
        <w:t>нездаровага чалавека: дзеля чаго Сусветнай арганізацыі нашы дзеці?</w:t>
      </w:r>
    </w:p>
    <w:p w14:paraId="089A68E0" w14:textId="3C65B161" w:rsidR="00D3176F" w:rsidRPr="005D18D6" w:rsidRDefault="002E5444" w:rsidP="00DA3684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«</w:t>
      </w:r>
      <w:r w:rsidRPr="002E544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Як бы тыкаюць палкай у грамадства, адрэагуюць ці не.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Ці м</w:t>
      </w:r>
      <w:r w:rsidRPr="002E544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ожна далей рускамоўным падсоўваць трэш з прасоўваннем сваіх мэт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,</w:t>
      </w:r>
      <w:r w:rsidRPr="002E544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 ці заняць чакальную пазіцыю.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» </w:t>
      </w:r>
    </w:p>
    <w:p w14:paraId="0F6D7726" w14:textId="3C7FB986" w:rsidR="004E040B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vecherniy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mogilev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voz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nezdorovogo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cheloveka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dlya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chego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vsemirnoj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organizacii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nashi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deti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71EE4B40" w14:textId="351A14A0" w:rsidR="004E040B" w:rsidRPr="00DA3684" w:rsidRDefault="004E040B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26CA6E62" w14:textId="65F91995" w:rsidR="002E5444" w:rsidRDefault="002E5444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ru-RU"/>
        </w:rPr>
      </w:pPr>
      <w:r>
        <w:rPr>
          <w:color w:val="212529"/>
          <w:sz w:val="28"/>
          <w:szCs w:val="28"/>
          <w:lang w:val="ru-RU"/>
        </w:rPr>
        <w:t xml:space="preserve">Стрынгі-паці і мужчынскі гоў-гоў: як забаўляюцца ў адзіным мінскім гей-бары </w:t>
      </w:r>
    </w:p>
    <w:p w14:paraId="6BFA16BF" w14:textId="7080F823" w:rsidR="004E040B" w:rsidRPr="002E5444" w:rsidRDefault="004E040B" w:rsidP="00DA3684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e-BY"/>
        </w:rPr>
      </w:pPr>
      <w:r w:rsidRPr="002E5444">
        <w:rPr>
          <w:rFonts w:ascii="Tahoma" w:hAnsi="Tahoma" w:cs="Tahoma"/>
          <w:color w:val="212529"/>
          <w:sz w:val="28"/>
          <w:szCs w:val="28"/>
          <w:shd w:val="clear" w:color="auto" w:fill="FFFFFF"/>
        </w:rPr>
        <w:t>﻿﻿</w:t>
      </w:r>
      <w:r w:rsidR="002E5444" w:rsidRPr="002E5444">
        <w:rPr>
          <w:rFonts w:ascii="Times New Roman" w:hAnsi="Times New Roman" w:cs="Times New Roman"/>
          <w:lang w:val="ru-RU"/>
        </w:rPr>
        <w:t xml:space="preserve"> </w:t>
      </w:r>
      <w:r w:rsidR="002E5444">
        <w:rPr>
          <w:rFonts w:ascii="Times New Roman" w:hAnsi="Times New Roman" w:cs="Times New Roman"/>
          <w:lang w:val="ru-RU"/>
        </w:rPr>
        <w:t>«</w:t>
      </w:r>
      <w:r w:rsidR="002E5444" w:rsidRPr="002E54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У беларускім грамадстве геі і лесбіянкі ўжо не ўспрымаюцца як непасрэдная пагроза. Таму хлопцы, што ідуць пад рознакаляровымі сцягамі, могуць спакойна адпачываць у самым цэнтры Мінска. </w:t>
      </w:r>
      <w:r w:rsidR="002E5444" w:rsidRPr="002E54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Tochka</w:t>
      </w:r>
      <w:r w:rsidR="002E5444" w:rsidRPr="002E54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.</w:t>
      </w:r>
      <w:r w:rsidR="002E5444" w:rsidRPr="002E54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by</w:t>
      </w:r>
      <w:r w:rsidR="002E5444" w:rsidRPr="002E54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патрапіла на адну з тэматычных </w:t>
      </w:r>
      <w:r w:rsidR="002E54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e-BY"/>
        </w:rPr>
        <w:t>імпрэз.</w:t>
      </w:r>
      <w:r w:rsidR="002E544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»</w:t>
      </w:r>
    </w:p>
    <w:p w14:paraId="669EF0AC" w14:textId="337B6534" w:rsidR="004E040B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tochka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articles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life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stringi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pati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muzhskoy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gou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gou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kak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razvlekayutsya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minskom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gey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bare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522AB4DD" w14:textId="1017865F" w:rsidR="004E040B" w:rsidRPr="00DA3684" w:rsidRDefault="004E040B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5B994A63" w14:textId="77777777" w:rsidR="004E040B" w:rsidRPr="005D18D6" w:rsidRDefault="004E040B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D18D6">
        <w:rPr>
          <w:color w:val="000000"/>
          <w:sz w:val="28"/>
          <w:szCs w:val="28"/>
          <w:lang w:val="ru-RU"/>
        </w:rPr>
        <w:t>Прэзентацыя фотакнігі Вольгі Бубіч «Мастацтва (не) памятаць»</w:t>
      </w:r>
    </w:p>
    <w:p w14:paraId="718AAFAB" w14:textId="16310D94" w:rsidR="004E040B" w:rsidRPr="005D18D6" w:rsidRDefault="004E040B" w:rsidP="00DA3684">
      <w:pPr>
        <w:spacing w:after="0" w:line="240" w:lineRule="auto"/>
        <w:jc w:val="both"/>
        <w:rPr>
          <w:rFonts w:ascii="Times New Roman" w:hAnsi="Times New Roman" w:cs="Times New Roman"/>
          <w:color w:val="414042"/>
          <w:sz w:val="28"/>
          <w:szCs w:val="28"/>
          <w:shd w:val="clear" w:color="auto" w:fill="FFFFFF"/>
          <w:lang w:val="ru-RU"/>
        </w:rPr>
      </w:pPr>
      <w:r w:rsidRPr="005D18D6">
        <w:rPr>
          <w:rFonts w:ascii="Times New Roman" w:hAnsi="Times New Roman" w:cs="Times New Roman"/>
          <w:color w:val="414042"/>
          <w:sz w:val="28"/>
          <w:szCs w:val="28"/>
          <w:shd w:val="clear" w:color="auto" w:fill="FFFFFF"/>
          <w:lang w:val="ru-RU"/>
        </w:rPr>
        <w:t>Сабраная з двух тыпаў успамінаў (тое, што больш за ўсе хочацца памятаць, і тое, што хочацца забыць) кніга Вольгі – своеасаблівая калекцыя прыватных гісторый, архіў партрэтаў беларускіх жанчын і ЛГБТ+ людзей, сабраны як спроба дакументацыі працэсаў забыцця і запамінання.</w:t>
      </w:r>
    </w:p>
    <w:p w14:paraId="72E2990A" w14:textId="6F17A128" w:rsidR="004E040B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baj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be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content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prezentacyya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fotaknigi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volgi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bubich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mastactva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ne</w:t>
        </w:r>
        <w:r w:rsidR="004E040B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E040B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pamyatac</w:t>
        </w:r>
      </w:hyperlink>
    </w:p>
    <w:p w14:paraId="25092459" w14:textId="55172B90" w:rsidR="004E040B" w:rsidRPr="00DA3684" w:rsidRDefault="004E040B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761841AB" w14:textId="6FE27A2F" w:rsidR="008C30F9" w:rsidRPr="005D18D6" w:rsidRDefault="008A0EF1" w:rsidP="00DA3684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Мерапрыемствы, прысвечаныя Міжнароднаму дню сям'і</w:t>
      </w:r>
    </w:p>
    <w:p w14:paraId="4C997187" w14:textId="4A02582A" w:rsidR="008C30F9" w:rsidRPr="005D18D6" w:rsidRDefault="008A0EF1" w:rsidP="008A0EF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«Напрыклад, узнікла ў падлеткаў пытанне пра розніцу ва ўзросце сужонкаў, пра сем'і, у якіх сужонкі належаць да розных канфесіяў. Узнялося таксама пытанне пра стаўленне царквы да ЛГБТ-супольнасцяў і нават пра смяротнае пакаранне.»</w:t>
      </w:r>
    </w:p>
    <w:p w14:paraId="1322F447" w14:textId="77777777" w:rsidR="008C30F9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vpg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index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php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/321-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meropriyatiya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posvyashchennye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mezhdunarodnomu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dnyu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semi</w:t>
        </w:r>
      </w:hyperlink>
    </w:p>
    <w:p w14:paraId="00498EF0" w14:textId="0EB00E58" w:rsidR="008C30F9" w:rsidRPr="005D18D6" w:rsidRDefault="008C30F9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8D6">
        <w:rPr>
          <w:rFonts w:ascii="Times New Roman" w:hAnsi="Times New Roman" w:cs="Times New Roman"/>
          <w:color w:val="333333"/>
          <w:sz w:val="28"/>
          <w:szCs w:val="28"/>
          <w:lang w:val="ru-RU"/>
        </w:rPr>
        <w:t>***</w:t>
      </w:r>
    </w:p>
    <w:p w14:paraId="3729751F" w14:textId="77777777" w:rsidR="008C30F9" w:rsidRPr="005D18D6" w:rsidRDefault="008C30F9" w:rsidP="00DA3684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5D18D6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Крысціна Бандурына ў арт-праекце «Словы мацней»</w:t>
      </w:r>
    </w:p>
    <w:p w14:paraId="31D86A2F" w14:textId="56FD1155" w:rsidR="008C30F9" w:rsidRPr="005D18D6" w:rsidRDefault="008C30F9" w:rsidP="00DA3684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  <w:lang w:val="ru-RU"/>
        </w:rPr>
      </w:pPr>
      <w:r w:rsidRPr="005D18D6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  <w:lang w:val="ru-RU"/>
        </w:rPr>
        <w:t>Актыўна выступала супраць хатняга гвалту, з’яўляецца ЛГБТ-актывісткай, брала ўдзел у праекце</w:t>
      </w:r>
      <w:r w:rsidRPr="00DA368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 </w:t>
      </w:r>
      <w:r w:rsidRPr="005D18D6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  <w:lang w:val="ru-RU"/>
        </w:rPr>
        <w:t>«Маё права»</w:t>
      </w:r>
      <w:r w:rsidRPr="00DA368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 </w:t>
      </w:r>
      <w:r w:rsidRPr="005D18D6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  <w:lang w:val="ru-RU"/>
        </w:rPr>
        <w:t>грамадскай кампаніі</w:t>
      </w:r>
      <w:r w:rsidR="008A0EF1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  <w:lang w:val="ru-RU"/>
        </w:rPr>
        <w:t xml:space="preserve"> </w:t>
      </w:r>
      <w:r w:rsidRPr="005D18D6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  <w:lang w:val="ru-RU"/>
        </w:rPr>
        <w:t>"Будзьма беларусамі".</w:t>
      </w:r>
    </w:p>
    <w:p w14:paraId="0427D2BD" w14:textId="2653291B" w:rsidR="008C30F9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budzma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org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news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slovy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matsney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banduryna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html</w:t>
        </w:r>
      </w:hyperlink>
    </w:p>
    <w:p w14:paraId="6F68E189" w14:textId="7564C0C6" w:rsidR="008C30F9" w:rsidRPr="00DA3684" w:rsidRDefault="008C30F9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1FE6B92A" w14:textId="77777777" w:rsidR="00697623" w:rsidRPr="00697623" w:rsidRDefault="008A0EF1" w:rsidP="006976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Функцыянаванне рускай і беларускай мовы ва ўмовах інфарматызацыі грамадства </w:t>
      </w:r>
      <w:r w:rsidR="006976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697623" w:rsidRPr="00697623">
        <w:rPr>
          <w:rFonts w:ascii="Times New Roman" w:hAnsi="Times New Roman" w:cs="Times New Roman"/>
          <w:b/>
          <w:bCs/>
          <w:sz w:val="28"/>
          <w:szCs w:val="28"/>
          <w:lang w:val="ru-RU"/>
        </w:rPr>
        <w:t>58-я навуковая канферэнцыя аспірантаў, магістрантаў і студэнтаў</w:t>
      </w:r>
    </w:p>
    <w:p w14:paraId="73F41BD8" w14:textId="541F3100" w:rsidR="008A0EF1" w:rsidRPr="00DA3684" w:rsidRDefault="00697623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97623">
        <w:rPr>
          <w:rFonts w:ascii="Times New Roman" w:hAnsi="Times New Roman" w:cs="Times New Roman"/>
          <w:sz w:val="28"/>
          <w:szCs w:val="28"/>
          <w:lang w:val="ru-RU"/>
        </w:rPr>
        <w:t>Напрыклад, калі непаўнагадовы падпісаны на анімэ-групы, то адтуль яго будуць уцягваць у ЛГБТ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7623">
        <w:rPr>
          <w:rFonts w:ascii="Times New Roman" w:hAnsi="Times New Roman" w:cs="Times New Roman"/>
          <w:sz w:val="28"/>
          <w:szCs w:val="28"/>
          <w:lang w:val="ru-RU"/>
        </w:rPr>
        <w:t>суполкі проста таму, што ў анімэ ёсць шмат масавых жанраў, якія прапагандуюць гэтыя тэмы. А з ЛГБТ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7623">
        <w:rPr>
          <w:rFonts w:ascii="Times New Roman" w:hAnsi="Times New Roman" w:cs="Times New Roman"/>
          <w:sz w:val="28"/>
          <w:szCs w:val="28"/>
          <w:lang w:val="ru-RU"/>
        </w:rPr>
        <w:t>груп яго потым будуць уцягваць у супольнасці фуры, слэш, трансгендэраў, а потым, накручаны ўсім гэтым, і заблытаўшыся ў тым, хто ж ён ёсць на самай справе, непаўна</w:t>
      </w:r>
      <w:r>
        <w:rPr>
          <w:rFonts w:ascii="Times New Roman" w:hAnsi="Times New Roman" w:cs="Times New Roman"/>
          <w:sz w:val="28"/>
          <w:szCs w:val="28"/>
          <w:lang w:val="ru-RU"/>
        </w:rPr>
        <w:t>гадовы</w:t>
      </w:r>
      <w:r w:rsidRPr="00697623">
        <w:rPr>
          <w:rFonts w:ascii="Times New Roman" w:hAnsi="Times New Roman" w:cs="Times New Roman"/>
          <w:sz w:val="28"/>
          <w:szCs w:val="28"/>
          <w:lang w:val="ru-RU"/>
        </w:rPr>
        <w:t xml:space="preserve"> ўжо сам трапляе ў дэпрэсіўныя групы, а адтуль адпаведна ў суіцыдальныя.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FCD4A24" w14:textId="2F86EBC4" w:rsidR="008C30F9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bsuir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</w:t>
        </w:r>
        <w:r w:rsidR="008C30F9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/12_100229_1_162731.</w:t>
        </w:r>
        <w:r w:rsidR="008C30F9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pdf</w:t>
        </w:r>
      </w:hyperlink>
    </w:p>
    <w:p w14:paraId="121E708C" w14:textId="4F3C4E23" w:rsidR="008C30F9" w:rsidRPr="00DA3684" w:rsidRDefault="008C30F9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293F38A0" w14:textId="322015EB" w:rsidR="00D222A4" w:rsidRPr="00DA3684" w:rsidRDefault="00FB6D5E" w:rsidP="00DA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Патрыярх і Беларусь у абдымках «рускага свету» </w:t>
      </w:r>
    </w:p>
    <w:p w14:paraId="50F3F39F" w14:textId="77777777" w:rsidR="00FB6D5E" w:rsidRDefault="00FB6D5E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215603" w14:textId="0064AB71" w:rsidR="00D222A4" w:rsidRPr="00DA3684" w:rsidRDefault="00FB6D5E" w:rsidP="00FB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B6D5E">
        <w:rPr>
          <w:rFonts w:ascii="Times New Roman" w:hAnsi="Times New Roman" w:cs="Times New Roman"/>
          <w:sz w:val="28"/>
          <w:szCs w:val="28"/>
          <w:lang w:val="ru-RU"/>
        </w:rPr>
        <w:t>Патрыярх Кірыл расійскае ўварванне не асудзіў, абмежаваўшыся глыбокім суперажываннем "усім, каго закранула бяда" і заклікаўшы "ўсе бакі канфлікту зрабіць усё магчымае, каб пазбегнуць ахвяр сярод мірных жыхароў".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крыху пазней і цалкам заявіў пра неабходнасць абароны Данбаса, які не прымае гей-парады.»</w:t>
      </w:r>
    </w:p>
    <w:p w14:paraId="578E7931" w14:textId="356448D2" w:rsidR="008C30F9" w:rsidRPr="00DA3684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https://reform.by/315702-patriarh-i-belarus-v-objatijah-russkogo-mira</w:t>
        </w:r>
      </w:hyperlink>
    </w:p>
    <w:p w14:paraId="2E9883B2" w14:textId="4D822B6C" w:rsidR="00D222A4" w:rsidRPr="00DA3684" w:rsidRDefault="00D222A4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2B055A78" w14:textId="49378964" w:rsidR="00A73CED" w:rsidRDefault="00A73CED" w:rsidP="00DA3684">
      <w:pPr>
        <w:pStyle w:val="Heading1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Агафонаў: Што не так з беларускім «інфармацыйным спецназам»</w:t>
      </w:r>
    </w:p>
    <w:p w14:paraId="49EA2FD6" w14:textId="77777777" w:rsidR="00A73CED" w:rsidRDefault="00A73CED" w:rsidP="00DA368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</w:p>
    <w:p w14:paraId="15C8A946" w14:textId="4B47B407" w:rsidR="00D222A4" w:rsidRPr="005D18D6" w:rsidRDefault="00A73CED" w:rsidP="00DA368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3CED">
        <w:rPr>
          <w:rStyle w:val="q4iawc"/>
          <w:rFonts w:ascii="Times New Roman" w:hAnsi="Times New Roman" w:cs="Times New Roman"/>
          <w:sz w:val="28"/>
          <w:szCs w:val="28"/>
          <w:lang w:val="be-BY"/>
        </w:rPr>
        <w:t xml:space="preserve">Напал быў такі, што Рыгор Азаронак у сваім </w:t>
      </w:r>
      <w:r>
        <w:rPr>
          <w:rStyle w:val="q4iawc"/>
          <w:rFonts w:ascii="Times New Roman" w:hAnsi="Times New Roman" w:cs="Times New Roman"/>
          <w:sz w:val="28"/>
          <w:szCs w:val="28"/>
          <w:lang w:val="be-BY"/>
        </w:rPr>
        <w:t>Т</w:t>
      </w:r>
      <w:r w:rsidRPr="00A73CED">
        <w:rPr>
          <w:rStyle w:val="q4iawc"/>
          <w:rFonts w:ascii="Times New Roman" w:hAnsi="Times New Roman" w:cs="Times New Roman"/>
          <w:sz w:val="28"/>
          <w:szCs w:val="28"/>
          <w:lang w:val="be-BY"/>
        </w:rPr>
        <w:t xml:space="preserve">элеграм-канале выдаў пост, які я не хачу цытаваць з меркаванняў цэнзуры, але які зводзіўся да таго, што беларускі экстрэміст і адкрыты гамасэксуаліст Антон Матолька асабіста </w:t>
      </w:r>
      <w:r w:rsidR="002E6713">
        <w:rPr>
          <w:rStyle w:val="q4iawc"/>
          <w:rFonts w:ascii="Times New Roman" w:hAnsi="Times New Roman" w:cs="Times New Roman"/>
          <w:sz w:val="28"/>
          <w:szCs w:val="28"/>
          <w:lang w:val="be-BY"/>
        </w:rPr>
        <w:t>заляцаўся да</w:t>
      </w:r>
      <w:r w:rsidRPr="00A73CED">
        <w:rPr>
          <w:rStyle w:val="q4iawc"/>
          <w:rFonts w:ascii="Times New Roman" w:hAnsi="Times New Roman" w:cs="Times New Roman"/>
          <w:sz w:val="28"/>
          <w:szCs w:val="28"/>
          <w:lang w:val="be-BY"/>
        </w:rPr>
        <w:t xml:space="preserve"> не заўважанага ў палавых </w:t>
      </w:r>
      <w:r w:rsidR="00FB6D5E">
        <w:rPr>
          <w:rStyle w:val="q4iawc"/>
          <w:rFonts w:ascii="Times New Roman" w:hAnsi="Times New Roman" w:cs="Times New Roman"/>
          <w:sz w:val="28"/>
          <w:szCs w:val="28"/>
          <w:lang w:val="be-BY"/>
        </w:rPr>
        <w:t>збачэнствах</w:t>
      </w:r>
      <w:r w:rsidRPr="00A73CED">
        <w:rPr>
          <w:rStyle w:val="q4iawc"/>
          <w:rFonts w:ascii="Times New Roman" w:hAnsi="Times New Roman" w:cs="Times New Roman"/>
          <w:sz w:val="28"/>
          <w:szCs w:val="28"/>
          <w:lang w:val="be-BY"/>
        </w:rPr>
        <w:t xml:space="preserve"> лібертарыянца Паўла Дурава</w:t>
      </w:r>
      <w:r w:rsidR="00FB6D5E">
        <w:rPr>
          <w:rStyle w:val="q4iawc"/>
          <w:rFonts w:ascii="Times New Roman" w:hAnsi="Times New Roman" w:cs="Times New Roman"/>
          <w:sz w:val="28"/>
          <w:szCs w:val="28"/>
          <w:lang w:val="be-BY"/>
        </w:rPr>
        <w:t>,</w:t>
      </w:r>
      <w:r w:rsidRPr="00A73CED">
        <w:rPr>
          <w:rStyle w:val="viiyi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3CED">
        <w:rPr>
          <w:rStyle w:val="q4iawc"/>
          <w:rFonts w:ascii="Times New Roman" w:hAnsi="Times New Roman" w:cs="Times New Roman"/>
          <w:sz w:val="28"/>
          <w:szCs w:val="28"/>
          <w:lang w:val="be-BY"/>
        </w:rPr>
        <w:t>каб «уламаць яго на дробн</w:t>
      </w:r>
      <w:r w:rsidR="00FB6D5E">
        <w:rPr>
          <w:rStyle w:val="q4iawc"/>
          <w:rFonts w:ascii="Times New Roman" w:hAnsi="Times New Roman" w:cs="Times New Roman"/>
          <w:sz w:val="28"/>
          <w:szCs w:val="28"/>
          <w:lang w:val="be-BY"/>
        </w:rPr>
        <w:t>ую</w:t>
      </w:r>
      <w:r w:rsidRPr="00A73CED">
        <w:rPr>
          <w:rStyle w:val="q4iawc"/>
          <w:rFonts w:ascii="Times New Roman" w:hAnsi="Times New Roman" w:cs="Times New Roman"/>
          <w:sz w:val="28"/>
          <w:szCs w:val="28"/>
          <w:lang w:val="be-BY"/>
        </w:rPr>
        <w:t xml:space="preserve"> поскудзь».</w:t>
      </w:r>
      <w:r>
        <w:rPr>
          <w:rStyle w:val="q4iawc"/>
          <w:lang w:val="be-BY"/>
        </w:rPr>
        <w:t xml:space="preserve"> </w:t>
      </w:r>
    </w:p>
    <w:p w14:paraId="5CC42453" w14:textId="0C599D21" w:rsidR="00D222A4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soglasie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/2022/06/07/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agafonov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chto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ne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tak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belorusskim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informatsionnym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spetsnazom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6F8BBD06" w14:textId="7AA5543C" w:rsidR="00D222A4" w:rsidRPr="00DA3684" w:rsidRDefault="00D222A4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lastRenderedPageBreak/>
        <w:t>***</w:t>
      </w:r>
    </w:p>
    <w:p w14:paraId="2FDBE35D" w14:textId="1B71E9FF" w:rsidR="00D222A4" w:rsidRPr="005D18D6" w:rsidRDefault="00FB6D5E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25262A"/>
          <w:sz w:val="28"/>
          <w:szCs w:val="28"/>
          <w:lang w:val="ru-RU"/>
        </w:rPr>
      </w:pPr>
      <w:r>
        <w:rPr>
          <w:color w:val="25262A"/>
          <w:sz w:val="28"/>
          <w:szCs w:val="28"/>
          <w:lang w:val="ru-RU"/>
        </w:rPr>
        <w:t xml:space="preserve">Тэатральны фэст у Нясвіжы павінен стацца яшчэ адной турыстычнай фішкай краю </w:t>
      </w:r>
    </w:p>
    <w:p w14:paraId="5EB59AD4" w14:textId="27953E17" w:rsidR="00CB1423" w:rsidRPr="00CB1423" w:rsidRDefault="00CB1423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B1423">
        <w:rPr>
          <w:rFonts w:ascii="Times New Roman" w:hAnsi="Times New Roman" w:cs="Times New Roman"/>
          <w:sz w:val="28"/>
          <w:szCs w:val="28"/>
          <w:lang w:val="ru-RU"/>
        </w:rPr>
        <w:t>Мы сустрэліся на рэпетыцыі перад красавіцкай прэм'ерай - спектаклем «Адсутныя». На гэты раз калектыў вырашыў не проста здзівіць, а ў нейкім сэнсе нават агаломшыць. Тут усяго тры героі і адна дэкарацыя. Багачка-дзетазабойца, якая давяла да смерці каханага, лесбіянка-інтэлектуалка, якая адбіла ў кузена сяброўку, і сямейны тыран.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36B1D63" w14:textId="4C6BCD73" w:rsidR="00D222A4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sb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articles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muzh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zhena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roli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lyubovnikov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html</w:t>
        </w:r>
      </w:hyperlink>
    </w:p>
    <w:p w14:paraId="198FBDDB" w14:textId="4212ABE6" w:rsidR="00D222A4" w:rsidRPr="00DA3684" w:rsidRDefault="00D222A4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02471AF3" w14:textId="0B3CC301" w:rsidR="00D222A4" w:rsidRPr="005D18D6" w:rsidRDefault="00CB1423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25262A"/>
          <w:sz w:val="28"/>
          <w:szCs w:val="28"/>
          <w:lang w:val="ru-RU"/>
        </w:rPr>
      </w:pPr>
      <w:r>
        <w:rPr>
          <w:color w:val="25262A"/>
          <w:sz w:val="28"/>
          <w:szCs w:val="28"/>
          <w:lang w:val="ru-RU"/>
        </w:rPr>
        <w:t xml:space="preserve">Ці слушна вы выхоўваеце дзяцей? А ў кнігах, якія яны чытаюць, - геі </w:t>
      </w:r>
    </w:p>
    <w:p w14:paraId="00EB2E9A" w14:textId="097EDDD8" w:rsidR="00CB1423" w:rsidRDefault="00CB1423" w:rsidP="00DA3684">
      <w:pPr>
        <w:spacing w:after="0" w:line="240" w:lineRule="auto"/>
        <w:jc w:val="both"/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«Пакуль вы выхоўваеце дзяцей, прышчапляючы ім традыцыйныя каштоўнасці, іх адукоўваюць і іншыя, накшталт Алены Малісавай і Кацярыны Сільванавай. Проста цяпер яны падсоўваюць дзецям заходнія «каштоўнасці» праз свой раман пра геяў.»</w:t>
      </w:r>
    </w:p>
    <w:p w14:paraId="399356C6" w14:textId="51375CE7" w:rsidR="00D222A4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sb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articles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otkuda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ne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zhdali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khotya</w:t>
        </w:r>
        <w:r w:rsidR="00D222A4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22A4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html</w:t>
        </w:r>
      </w:hyperlink>
    </w:p>
    <w:p w14:paraId="53F3DCCA" w14:textId="6BE610D6" w:rsidR="0086634C" w:rsidRPr="00DA3684" w:rsidRDefault="0086634C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1D834D40" w14:textId="6AF2E54C" w:rsidR="0086634C" w:rsidRPr="005D18D6" w:rsidRDefault="00CB1423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ru-RU"/>
        </w:rPr>
      </w:pPr>
      <w:r w:rsidRPr="00CB1423">
        <w:rPr>
          <w:color w:val="222222"/>
          <w:sz w:val="28"/>
          <w:szCs w:val="28"/>
          <w:lang w:val="ru-RU"/>
        </w:rPr>
        <w:t>Белспорт люта не прымае гомасэксуальнасці: у Кавалевіча "блакітныя" = "дрэнныя", "Дынама" п</w:t>
      </w:r>
      <w:r w:rsidR="00D822CE">
        <w:rPr>
          <w:color w:val="222222"/>
          <w:sz w:val="28"/>
          <w:szCs w:val="28"/>
          <w:lang w:val="ru-RU"/>
        </w:rPr>
        <w:t>азбавілася ад</w:t>
      </w:r>
      <w:r w:rsidRPr="00CB1423">
        <w:rPr>
          <w:color w:val="222222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  <w:lang w:val="ru-RU"/>
        </w:rPr>
        <w:t>адмыслоў</w:t>
      </w:r>
      <w:r w:rsidR="00D822CE">
        <w:rPr>
          <w:color w:val="222222"/>
          <w:sz w:val="28"/>
          <w:szCs w:val="28"/>
          <w:lang w:val="ru-RU"/>
        </w:rPr>
        <w:t>ц</w:t>
      </w:r>
      <w:r w:rsidRPr="00CB1423">
        <w:rPr>
          <w:color w:val="222222"/>
          <w:sz w:val="28"/>
          <w:szCs w:val="28"/>
          <w:lang w:val="ru-RU"/>
        </w:rPr>
        <w:t>а за арыентацыю, у з'яўленні геяў вінавацілі нават фашыстаў</w:t>
      </w:r>
      <w:r>
        <w:rPr>
          <w:color w:val="222222"/>
          <w:sz w:val="28"/>
          <w:szCs w:val="28"/>
          <w:lang w:val="ru-RU"/>
        </w:rPr>
        <w:t xml:space="preserve"> </w:t>
      </w:r>
    </w:p>
    <w:p w14:paraId="72903624" w14:textId="77777777" w:rsidR="00CB1423" w:rsidRDefault="00CB1423" w:rsidP="00DA36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14:paraId="00B619F6" w14:textId="664A73F6" w:rsidR="00CB1423" w:rsidRDefault="00CB1423" w:rsidP="00DA36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«Пры гэтым усім у белспорце хапае аднаполых стасункаў – калі ў мужчынскім таварыстве гэта таямніцтва за сямю пячаткамі, то ў жаночым і выпадкаў значна больш, і хаваюць іх не так дбайна.» </w:t>
      </w:r>
    </w:p>
    <w:p w14:paraId="322465B2" w14:textId="1FC9725E" w:rsidR="0086634C" w:rsidRPr="005D18D6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86634C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86634C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6634C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by</w:t>
        </w:r>
        <w:r w:rsidR="0086634C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6634C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tribuna</w:t>
        </w:r>
        <w:r w:rsidR="0086634C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6634C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="0086634C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6634C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tribuna</w:t>
        </w:r>
        <w:r w:rsidR="0086634C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6634C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blogs</w:t>
        </w:r>
        <w:r w:rsidR="0086634C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6634C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editors</w:t>
        </w:r>
        <w:r w:rsidR="0086634C" w:rsidRPr="005D18D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/3045623.</w:t>
        </w:r>
        <w:r w:rsidR="0086634C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html</w:t>
        </w:r>
      </w:hyperlink>
    </w:p>
    <w:p w14:paraId="03219654" w14:textId="1507D484" w:rsidR="0086634C" w:rsidRPr="00DA3684" w:rsidRDefault="00A22646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684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38EDFC65" w14:textId="768F2F1C" w:rsidR="00D822CE" w:rsidRDefault="00D822CE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«Палітыка перастала быць табу». Расійская футбалістка – пра вайну, Пуціна, гамафобію і «пакаянных» </w:t>
      </w:r>
    </w:p>
    <w:p w14:paraId="6E0F42AD" w14:textId="77777777" w:rsidR="00D822CE" w:rsidRDefault="00D822CE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ru-RU"/>
        </w:rPr>
      </w:pPr>
    </w:p>
    <w:p w14:paraId="5939AA24" w14:textId="0AEA78C0" w:rsidR="00A22646" w:rsidRPr="00D822CE" w:rsidRDefault="00D822CE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  <w:lang w:val="ru-RU"/>
        </w:rPr>
      </w:pPr>
      <w:r>
        <w:rPr>
          <w:b w:val="0"/>
          <w:bCs w:val="0"/>
          <w:color w:val="222222"/>
          <w:sz w:val="28"/>
          <w:szCs w:val="28"/>
          <w:lang w:val="ru-RU"/>
        </w:rPr>
        <w:t>У інтэрв'ю Надзея распавяла пра камінаўт і гамафобнае грамадства, параўнала становішча на радзіме і ў Беларусі, падзялілася меркаваннем, як супрацьстаяць прапагандзе, а яшчэ апісала Расію будучыні. Атрымалася вельмі эмацыйна.</w:t>
      </w:r>
    </w:p>
    <w:p w14:paraId="68708D70" w14:textId="27A0A44C" w:rsidR="00A22646" w:rsidRPr="00D822CE" w:rsidRDefault="00000000" w:rsidP="00DA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A22646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="00A22646" w:rsidRPr="00D822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22646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news</w:t>
        </w:r>
        <w:r w:rsidR="00A22646" w:rsidRPr="00D822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22646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zerkalo</w:t>
        </w:r>
        <w:r w:rsidR="00A22646" w:rsidRPr="00D822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22646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io</w:t>
        </w:r>
        <w:r w:rsidR="00A22646" w:rsidRPr="00D822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22646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cellar</w:t>
        </w:r>
        <w:r w:rsidR="00A22646" w:rsidRPr="00D822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/16401.</w:t>
        </w:r>
        <w:r w:rsidR="00A22646" w:rsidRPr="00DA3684">
          <w:rPr>
            <w:rStyle w:val="Hyperlink"/>
            <w:rFonts w:ascii="Times New Roman" w:hAnsi="Times New Roman" w:cs="Times New Roman"/>
            <w:sz w:val="28"/>
            <w:szCs w:val="28"/>
          </w:rPr>
          <w:t>html</w:t>
        </w:r>
      </w:hyperlink>
    </w:p>
    <w:p w14:paraId="6F272E46" w14:textId="43169D9A" w:rsidR="00A22646" w:rsidRPr="00DA3684" w:rsidRDefault="00A22646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</w:rPr>
      </w:pPr>
      <w:r w:rsidRPr="00DA3684">
        <w:rPr>
          <w:b w:val="0"/>
          <w:bCs w:val="0"/>
          <w:color w:val="222222"/>
          <w:sz w:val="28"/>
          <w:szCs w:val="28"/>
        </w:rPr>
        <w:t>***</w:t>
      </w:r>
    </w:p>
    <w:p w14:paraId="5406842D" w14:textId="545D1BB7" w:rsidR="00D822CE" w:rsidRDefault="00D822CE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be-BY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«</w:t>
      </w:r>
      <w:r>
        <w:rPr>
          <w:color w:val="222222"/>
          <w:sz w:val="28"/>
          <w:szCs w:val="28"/>
          <w:lang w:val="be-BY"/>
        </w:rPr>
        <w:t>Цяпер нікога не цікавіць, падабаюцца вам мужчыны або жанчыны</w:t>
      </w:r>
      <w:r>
        <w:rPr>
          <w:color w:val="222222"/>
          <w:sz w:val="28"/>
          <w:szCs w:val="28"/>
          <w:shd w:val="clear" w:color="auto" w:fill="FFFFFF"/>
          <w:lang w:val="ru-RU"/>
        </w:rPr>
        <w:t>»</w:t>
      </w:r>
      <w:r>
        <w:rPr>
          <w:color w:val="222222"/>
          <w:sz w:val="28"/>
          <w:szCs w:val="28"/>
          <w:lang w:val="be-BY"/>
        </w:rPr>
        <w:t>. Як травесці-дзіва і біёла</w:t>
      </w:r>
      <w:r w:rsidR="002E6713">
        <w:rPr>
          <w:color w:val="222222"/>
          <w:sz w:val="28"/>
          <w:szCs w:val="28"/>
          <w:lang w:val="be-BY"/>
        </w:rPr>
        <w:t>г</w:t>
      </w:r>
      <w:r>
        <w:rPr>
          <w:color w:val="222222"/>
          <w:sz w:val="28"/>
          <w:szCs w:val="28"/>
          <w:lang w:val="be-BY"/>
        </w:rPr>
        <w:t xml:space="preserve"> з Кіева на пачатку вайны пайшоў рабіць дамавіны </w:t>
      </w:r>
    </w:p>
    <w:p w14:paraId="1E05F3D8" w14:textId="77777777" w:rsidR="00D822CE" w:rsidRPr="00D822CE" w:rsidRDefault="00D822CE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be-BY"/>
        </w:rPr>
      </w:pPr>
    </w:p>
    <w:p w14:paraId="7150F4C1" w14:textId="4478B3A8" w:rsidR="00D822CE" w:rsidRPr="00D822CE" w:rsidRDefault="00D822CE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  <w:lang w:val="be-BY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«</w:t>
      </w:r>
      <w:r w:rsidRPr="00D822CE">
        <w:rPr>
          <w:b w:val="0"/>
          <w:bCs w:val="0"/>
          <w:color w:val="222222"/>
          <w:sz w:val="28"/>
          <w:szCs w:val="28"/>
          <w:lang w:val="be-BY"/>
        </w:rPr>
        <w:t xml:space="preserve">Кіяўлянін Артур </w:t>
      </w:r>
      <w:r>
        <w:rPr>
          <w:b w:val="0"/>
          <w:bCs w:val="0"/>
          <w:color w:val="222222"/>
          <w:sz w:val="28"/>
          <w:szCs w:val="28"/>
          <w:lang w:val="be-BY"/>
        </w:rPr>
        <w:t>Во</w:t>
      </w:r>
      <w:r w:rsidRPr="00D822CE">
        <w:rPr>
          <w:b w:val="0"/>
          <w:bCs w:val="0"/>
          <w:color w:val="222222"/>
          <w:sz w:val="28"/>
          <w:szCs w:val="28"/>
          <w:lang w:val="be-BY"/>
        </w:rPr>
        <w:t xml:space="preserve">зераў у мірным жыцці </w:t>
      </w:r>
      <w:r>
        <w:rPr>
          <w:b w:val="0"/>
          <w:bCs w:val="0"/>
          <w:color w:val="222222"/>
          <w:sz w:val="28"/>
          <w:szCs w:val="28"/>
          <w:lang w:val="be-BY"/>
        </w:rPr>
        <w:t>–</w:t>
      </w:r>
      <w:r w:rsidRPr="00D822CE">
        <w:rPr>
          <w:b w:val="0"/>
          <w:bCs w:val="0"/>
          <w:color w:val="222222"/>
          <w:sz w:val="28"/>
          <w:szCs w:val="28"/>
          <w:lang w:val="be-BY"/>
        </w:rPr>
        <w:t xml:space="preserve"> кандыдат біялагічных навук, хімік, магістр-эколаг і пчаляр. А яшчэ травесці-артыст</w:t>
      </w:r>
      <w:r>
        <w:rPr>
          <w:b w:val="0"/>
          <w:bCs w:val="0"/>
          <w:color w:val="222222"/>
          <w:sz w:val="28"/>
          <w:szCs w:val="28"/>
          <w:lang w:val="be-BY"/>
        </w:rPr>
        <w:t>.</w:t>
      </w:r>
      <w:r w:rsidRPr="00D822CE">
        <w:rPr>
          <w:b w:val="0"/>
          <w:bCs w:val="0"/>
          <w:color w:val="222222"/>
          <w:sz w:val="28"/>
          <w:szCs w:val="28"/>
          <w:lang w:val="be-BY"/>
        </w:rPr>
        <w:t xml:space="preserve"> </w:t>
      </w:r>
      <w:r>
        <w:rPr>
          <w:b w:val="0"/>
          <w:bCs w:val="0"/>
          <w:color w:val="222222"/>
          <w:sz w:val="28"/>
          <w:szCs w:val="28"/>
          <w:lang w:val="be-BY"/>
        </w:rPr>
        <w:t>Ё</w:t>
      </w:r>
      <w:r w:rsidRPr="00D822CE">
        <w:rPr>
          <w:b w:val="0"/>
          <w:bCs w:val="0"/>
          <w:color w:val="222222"/>
          <w:sz w:val="28"/>
          <w:szCs w:val="28"/>
          <w:lang w:val="be-BY"/>
        </w:rPr>
        <w:t>н выступаў у адным з клубаў пад сцэнічным імем А</w:t>
      </w:r>
      <w:r>
        <w:rPr>
          <w:b w:val="0"/>
          <w:bCs w:val="0"/>
          <w:color w:val="222222"/>
          <w:sz w:val="28"/>
          <w:szCs w:val="28"/>
          <w:lang w:val="be-BY"/>
        </w:rPr>
        <w:t>ў</w:t>
      </w:r>
      <w:r w:rsidRPr="00D822CE">
        <w:rPr>
          <w:b w:val="0"/>
          <w:bCs w:val="0"/>
          <w:color w:val="222222"/>
          <w:sz w:val="28"/>
          <w:szCs w:val="28"/>
          <w:lang w:val="be-BY"/>
        </w:rPr>
        <w:t>ра. Але пасля пачатку вайны ва Украіне звыклае жыццё 33-гадовага кіяўляніна, вядома, змянілася.</w:t>
      </w:r>
      <w:r>
        <w:rPr>
          <w:color w:val="222222"/>
          <w:sz w:val="28"/>
          <w:szCs w:val="28"/>
          <w:shd w:val="clear" w:color="auto" w:fill="FFFFFF"/>
          <w:lang w:val="ru-RU"/>
        </w:rPr>
        <w:t>»</w:t>
      </w:r>
    </w:p>
    <w:p w14:paraId="063AD6F5" w14:textId="2C2CC9CB" w:rsidR="00A0789D" w:rsidRDefault="00DA3684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rStyle w:val="Strong"/>
          <w:color w:val="1D1D1F"/>
          <w:sz w:val="28"/>
          <w:szCs w:val="28"/>
          <w:bdr w:val="none" w:sz="0" w:space="0" w:color="auto" w:frame="1"/>
          <w:shd w:val="clear" w:color="auto" w:fill="FFFFFF"/>
        </w:rPr>
      </w:pPr>
      <w:r w:rsidRPr="00D822CE">
        <w:rPr>
          <w:b w:val="0"/>
          <w:bCs w:val="0"/>
          <w:color w:val="222222"/>
          <w:sz w:val="28"/>
          <w:szCs w:val="28"/>
          <w:lang w:val="be-BY"/>
        </w:rPr>
        <w:br/>
      </w:r>
      <w:hyperlink r:id="rId20" w:tgtFrame="_blank" w:history="1">
        <w:r w:rsidRPr="00DA3684">
          <w:rPr>
            <w:rStyle w:val="Hyperlink"/>
            <w:b w:val="0"/>
            <w:bCs w:val="0"/>
            <w:color w:val="192C8F"/>
            <w:sz w:val="28"/>
            <w:szCs w:val="28"/>
            <w:bdr w:val="none" w:sz="0" w:space="0" w:color="auto" w:frame="1"/>
            <w:shd w:val="clear" w:color="auto" w:fill="FFFFFF"/>
          </w:rPr>
          <w:t>https://news.zerkalo.io/world/14881.html?c</w:t>
        </w:r>
      </w:hyperlink>
    </w:p>
    <w:p w14:paraId="43DC78BD" w14:textId="77777777" w:rsidR="00A0789D" w:rsidRDefault="00A0789D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rStyle w:val="Strong"/>
          <w:color w:val="1D1D1F"/>
          <w:sz w:val="28"/>
          <w:szCs w:val="28"/>
          <w:bdr w:val="none" w:sz="0" w:space="0" w:color="auto" w:frame="1"/>
          <w:shd w:val="clear" w:color="auto" w:fill="FFFFFF"/>
        </w:rPr>
      </w:pPr>
    </w:p>
    <w:p w14:paraId="06DCC2E7" w14:textId="77777777" w:rsidR="00A0789D" w:rsidRDefault="00A0789D" w:rsidP="00A0789D">
      <w:pPr>
        <w:rPr>
          <w:rFonts w:ascii="Arial" w:hAnsi="Arial" w:cs="Arial"/>
          <w:b/>
          <w:color w:val="000000"/>
          <w:sz w:val="56"/>
          <w:szCs w:val="56"/>
        </w:rPr>
      </w:pPr>
    </w:p>
    <w:p w14:paraId="6CB42343" w14:textId="1E04F98B" w:rsidR="00A0789D" w:rsidRPr="007C0061" w:rsidRDefault="00CB6D1E" w:rsidP="00A0789D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  <w:lang w:val="be-BY"/>
        </w:rPr>
        <w:t>Запра</w:t>
      </w:r>
      <w:r w:rsidR="00A0789D" w:rsidRPr="007C0061">
        <w:rPr>
          <w:rFonts w:ascii="Arial" w:hAnsi="Arial" w:cs="Arial"/>
          <w:b/>
          <w:color w:val="000000"/>
          <w:sz w:val="56"/>
          <w:szCs w:val="56"/>
        </w:rPr>
        <w:t xml:space="preserve">шаем на </w:t>
      </w:r>
      <w:hyperlink r:id="rId21" w:history="1">
        <w:r w:rsidR="00A0789D" w:rsidRPr="007C0061">
          <w:rPr>
            <w:rStyle w:val="Hyperlink"/>
            <w:rFonts w:ascii="Arial" w:hAnsi="Arial" w:cs="Arial"/>
            <w:b/>
            <w:sz w:val="56"/>
            <w:szCs w:val="56"/>
            <w:lang w:val="en-US"/>
          </w:rPr>
          <w:t>Gay</w:t>
        </w:r>
        <w:r w:rsidR="00A0789D" w:rsidRPr="007C0061">
          <w:rPr>
            <w:rStyle w:val="Hyperlink"/>
            <w:rFonts w:ascii="Arial" w:hAnsi="Arial" w:cs="Arial"/>
            <w:b/>
            <w:sz w:val="56"/>
            <w:szCs w:val="56"/>
          </w:rPr>
          <w:t xml:space="preserve"> </w:t>
        </w:r>
        <w:r w:rsidR="00A0789D" w:rsidRPr="007C0061">
          <w:rPr>
            <w:rStyle w:val="Hyperlink"/>
            <w:rFonts w:ascii="Arial" w:hAnsi="Arial" w:cs="Arial"/>
            <w:b/>
            <w:sz w:val="56"/>
            <w:szCs w:val="56"/>
            <w:lang w:val="en-US"/>
          </w:rPr>
          <w:t>Press</w:t>
        </w:r>
      </w:hyperlink>
      <w:r w:rsidR="00A0789D" w:rsidRPr="007C0061">
        <w:rPr>
          <w:rFonts w:ascii="Arial" w:hAnsi="Arial" w:cs="Arial"/>
          <w:b/>
          <w:color w:val="000000"/>
          <w:sz w:val="56"/>
          <w:szCs w:val="56"/>
        </w:rPr>
        <w:t>!</w:t>
      </w:r>
    </w:p>
    <w:p w14:paraId="55B9AAD6" w14:textId="2261B0DD" w:rsidR="00A0789D" w:rsidRPr="00CB6D1E" w:rsidRDefault="00A0789D" w:rsidP="00A0789D">
      <w:pPr>
        <w:pStyle w:val="NormalWeb"/>
        <w:spacing w:after="240"/>
        <w:jc w:val="center"/>
        <w:rPr>
          <w:rFonts w:ascii="Arial" w:hAnsi="Arial" w:cs="Arial"/>
          <w:b/>
          <w:sz w:val="56"/>
          <w:szCs w:val="56"/>
          <w:lang w:val="be-BY"/>
        </w:rPr>
      </w:pPr>
      <w:r w:rsidRPr="007C0061">
        <w:rPr>
          <w:rFonts w:ascii="Arial" w:hAnsi="Arial" w:cs="Arial"/>
          <w:b/>
          <w:sz w:val="56"/>
          <w:szCs w:val="56"/>
        </w:rPr>
        <w:t xml:space="preserve">Мы </w:t>
      </w:r>
      <w:r w:rsidR="00CB6D1E">
        <w:rPr>
          <w:rFonts w:ascii="Arial" w:hAnsi="Arial" w:cs="Arial"/>
          <w:b/>
          <w:sz w:val="56"/>
          <w:szCs w:val="56"/>
          <w:lang w:val="be-BY"/>
        </w:rPr>
        <w:t>ў сацыяльных сетках:</w:t>
      </w:r>
    </w:p>
    <w:p w14:paraId="4EDBCA5A" w14:textId="77777777" w:rsidR="00A0789D" w:rsidRPr="007C0061" w:rsidRDefault="00000000" w:rsidP="00A0789D">
      <w:pPr>
        <w:pStyle w:val="NormalWeb"/>
        <w:spacing w:after="240"/>
        <w:jc w:val="center"/>
        <w:rPr>
          <w:rFonts w:ascii="Arial" w:hAnsi="Arial" w:cs="Arial"/>
          <w:b/>
          <w:sz w:val="56"/>
          <w:szCs w:val="56"/>
          <w:lang w:val="en-US"/>
        </w:rPr>
      </w:pPr>
      <w:hyperlink r:id="rId22" w:history="1">
        <w:r w:rsidR="00A0789D" w:rsidRPr="007C0061">
          <w:rPr>
            <w:rStyle w:val="Hyperlink"/>
            <w:rFonts w:ascii="Arial" w:hAnsi="Arial" w:cs="Arial"/>
            <w:b/>
            <w:sz w:val="56"/>
            <w:szCs w:val="56"/>
            <w:lang w:val="en-US"/>
          </w:rPr>
          <w:t>YouTube</w:t>
        </w:r>
      </w:hyperlink>
    </w:p>
    <w:p w14:paraId="60EECD23" w14:textId="77777777" w:rsidR="00A0789D" w:rsidRPr="007C0061" w:rsidRDefault="00A0789D" w:rsidP="00A0789D">
      <w:pPr>
        <w:pStyle w:val="NormalWeb"/>
        <w:spacing w:after="240"/>
        <w:jc w:val="center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0" locked="0" layoutInCell="1" allowOverlap="1" wp14:anchorId="33886BEB" wp14:editId="13A0F529">
            <wp:simplePos x="0" y="0"/>
            <wp:positionH relativeFrom="column">
              <wp:posOffset>7901940</wp:posOffset>
            </wp:positionH>
            <wp:positionV relativeFrom="paragraph">
              <wp:posOffset>255270</wp:posOffset>
            </wp:positionV>
            <wp:extent cx="1746250" cy="1746250"/>
            <wp:effectExtent l="0" t="0" r="6350" b="63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20E9D0C1" wp14:editId="44FA520E">
            <wp:simplePos x="0" y="0"/>
            <wp:positionH relativeFrom="column">
              <wp:posOffset>97155</wp:posOffset>
            </wp:positionH>
            <wp:positionV relativeFrom="paragraph">
              <wp:posOffset>187325</wp:posOffset>
            </wp:positionV>
            <wp:extent cx="1746250" cy="1746250"/>
            <wp:effectExtent l="0" t="0" r="635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Pr="007C0061">
          <w:rPr>
            <w:rStyle w:val="Hyperlink"/>
            <w:rFonts w:ascii="Arial" w:hAnsi="Arial" w:cs="Arial"/>
            <w:b/>
            <w:sz w:val="56"/>
            <w:szCs w:val="56"/>
            <w:lang w:val="en-US"/>
          </w:rPr>
          <w:t>TikTok</w:t>
        </w:r>
      </w:hyperlink>
    </w:p>
    <w:p w14:paraId="4440ADE0" w14:textId="5E2DCB64" w:rsidR="00A0789D" w:rsidRPr="007C0061" w:rsidRDefault="00000000" w:rsidP="003707AC">
      <w:pPr>
        <w:pStyle w:val="NormalWeb"/>
        <w:tabs>
          <w:tab w:val="center" w:pos="7852"/>
          <w:tab w:val="left" w:pos="11835"/>
        </w:tabs>
        <w:spacing w:after="240"/>
        <w:jc w:val="center"/>
        <w:rPr>
          <w:rFonts w:ascii="Arial" w:hAnsi="Arial" w:cs="Arial"/>
          <w:b/>
          <w:sz w:val="56"/>
          <w:szCs w:val="56"/>
          <w:lang w:val="en-US"/>
        </w:rPr>
      </w:pPr>
      <w:hyperlink r:id="rId25" w:history="1">
        <w:r w:rsidR="00A0789D" w:rsidRPr="007C0061">
          <w:rPr>
            <w:rStyle w:val="Hyperlink"/>
            <w:rFonts w:ascii="Arial" w:hAnsi="Arial" w:cs="Arial"/>
            <w:b/>
            <w:sz w:val="56"/>
            <w:szCs w:val="56"/>
            <w:lang w:val="en-US"/>
          </w:rPr>
          <w:t>Telegram</w:t>
        </w:r>
      </w:hyperlink>
    </w:p>
    <w:p w14:paraId="005B5560" w14:textId="77777777" w:rsidR="00A0789D" w:rsidRPr="007C0061" w:rsidRDefault="00000000" w:rsidP="00A0789D">
      <w:pPr>
        <w:pStyle w:val="NormalWeb"/>
        <w:spacing w:after="240"/>
        <w:jc w:val="center"/>
        <w:rPr>
          <w:rFonts w:ascii="Arial" w:eastAsiaTheme="majorEastAsia" w:hAnsi="Arial" w:cs="Arial"/>
          <w:b/>
          <w:sz w:val="56"/>
          <w:szCs w:val="56"/>
          <w:lang w:val="en-US"/>
        </w:rPr>
      </w:pPr>
      <w:hyperlink r:id="rId26" w:history="1">
        <w:r w:rsidR="00A0789D" w:rsidRPr="007C0061">
          <w:rPr>
            <w:rStyle w:val="Hyperlink"/>
            <w:rFonts w:ascii="Arial" w:eastAsiaTheme="majorEastAsia" w:hAnsi="Arial" w:cs="Arial"/>
            <w:b/>
            <w:sz w:val="56"/>
            <w:szCs w:val="56"/>
            <w:lang w:val="en-US"/>
          </w:rPr>
          <w:t>Facebook</w:t>
        </w:r>
      </w:hyperlink>
    </w:p>
    <w:p w14:paraId="4AE70609" w14:textId="77777777" w:rsidR="00A0789D" w:rsidRPr="007C0061" w:rsidRDefault="00000000" w:rsidP="00A0789D">
      <w:pPr>
        <w:pStyle w:val="NormalWeb"/>
        <w:spacing w:after="240"/>
        <w:jc w:val="center"/>
        <w:rPr>
          <w:rFonts w:ascii="Arial" w:hAnsi="Arial" w:cs="Arial"/>
          <w:b/>
          <w:sz w:val="56"/>
          <w:szCs w:val="56"/>
          <w:lang w:val="en-US"/>
        </w:rPr>
      </w:pPr>
      <w:hyperlink r:id="rId27" w:history="1">
        <w:r w:rsidR="00A0789D" w:rsidRPr="007C0061">
          <w:rPr>
            <w:rStyle w:val="Hyperlink"/>
            <w:rFonts w:ascii="Arial" w:eastAsiaTheme="majorEastAsia" w:hAnsi="Arial" w:cs="Arial"/>
            <w:b/>
            <w:sz w:val="56"/>
            <w:szCs w:val="56"/>
            <w:lang w:val="en-US"/>
          </w:rPr>
          <w:t>Instagram</w:t>
        </w:r>
      </w:hyperlink>
    </w:p>
    <w:p w14:paraId="1BDF7006" w14:textId="77777777" w:rsidR="00A0789D" w:rsidRPr="007C0061" w:rsidRDefault="00000000" w:rsidP="00A0789D">
      <w:pPr>
        <w:pStyle w:val="NormalWeb"/>
        <w:spacing w:after="240"/>
        <w:jc w:val="center"/>
        <w:rPr>
          <w:rFonts w:ascii="Arial" w:hAnsi="Arial" w:cs="Arial"/>
          <w:b/>
          <w:sz w:val="56"/>
          <w:szCs w:val="56"/>
          <w:lang w:val="en-US"/>
        </w:rPr>
      </w:pPr>
      <w:hyperlink r:id="rId28" w:history="1">
        <w:r w:rsidR="00A0789D" w:rsidRPr="007C0061">
          <w:rPr>
            <w:rStyle w:val="Hyperlink"/>
            <w:rFonts w:ascii="Arial" w:eastAsiaTheme="majorEastAsia" w:hAnsi="Arial" w:cs="Arial"/>
            <w:b/>
            <w:sz w:val="56"/>
            <w:szCs w:val="56"/>
          </w:rPr>
          <w:t>ВКонтакте</w:t>
        </w:r>
      </w:hyperlink>
    </w:p>
    <w:p w14:paraId="65D9557E" w14:textId="77777777" w:rsidR="00A0789D" w:rsidRPr="007C0061" w:rsidRDefault="00000000" w:rsidP="00A0789D">
      <w:pPr>
        <w:pStyle w:val="NormalWeb"/>
        <w:spacing w:after="240"/>
        <w:jc w:val="center"/>
        <w:rPr>
          <w:rFonts w:ascii="Arial" w:hAnsi="Arial" w:cs="Arial"/>
          <w:b/>
          <w:sz w:val="56"/>
          <w:szCs w:val="56"/>
          <w:lang w:val="en-US"/>
        </w:rPr>
      </w:pPr>
      <w:hyperlink r:id="rId29" w:history="1">
        <w:r w:rsidR="00A0789D" w:rsidRPr="007C0061">
          <w:rPr>
            <w:rStyle w:val="Hyperlink"/>
            <w:rFonts w:ascii="Arial" w:eastAsiaTheme="majorEastAsia" w:hAnsi="Arial" w:cs="Arial"/>
            <w:b/>
            <w:sz w:val="56"/>
            <w:szCs w:val="56"/>
          </w:rPr>
          <w:t>Яндекс</w:t>
        </w:r>
        <w:r w:rsidR="00A0789D" w:rsidRPr="007C0061">
          <w:rPr>
            <w:rStyle w:val="Hyperlink"/>
            <w:rFonts w:ascii="Arial" w:eastAsiaTheme="majorEastAsia" w:hAnsi="Arial" w:cs="Arial"/>
            <w:b/>
            <w:sz w:val="56"/>
            <w:szCs w:val="56"/>
            <w:lang w:val="en-US"/>
          </w:rPr>
          <w:t>.</w:t>
        </w:r>
        <w:r w:rsidR="00A0789D" w:rsidRPr="007C0061">
          <w:rPr>
            <w:rStyle w:val="Hyperlink"/>
            <w:rFonts w:ascii="Arial" w:eastAsiaTheme="majorEastAsia" w:hAnsi="Arial" w:cs="Arial"/>
            <w:b/>
            <w:sz w:val="56"/>
            <w:szCs w:val="56"/>
          </w:rPr>
          <w:t>Дзен</w:t>
        </w:r>
      </w:hyperlink>
    </w:p>
    <w:p w14:paraId="5DB1AF45" w14:textId="77777777" w:rsidR="00A0789D" w:rsidRPr="007C0061" w:rsidRDefault="00000000" w:rsidP="00A0789D">
      <w:pPr>
        <w:pStyle w:val="NormalWeb"/>
        <w:spacing w:after="240"/>
        <w:jc w:val="center"/>
        <w:rPr>
          <w:rFonts w:ascii="Arial" w:eastAsiaTheme="majorEastAsia" w:hAnsi="Arial" w:cs="Arial"/>
          <w:b/>
          <w:sz w:val="56"/>
          <w:szCs w:val="56"/>
          <w:lang w:val="en-US"/>
        </w:rPr>
      </w:pPr>
      <w:hyperlink r:id="rId30" w:history="1">
        <w:r w:rsidR="00A0789D" w:rsidRPr="007C0061">
          <w:rPr>
            <w:rStyle w:val="Hyperlink"/>
            <w:rFonts w:ascii="Arial" w:eastAsiaTheme="majorEastAsia" w:hAnsi="Arial" w:cs="Arial"/>
            <w:b/>
            <w:sz w:val="56"/>
            <w:szCs w:val="56"/>
            <w:lang w:val="en-US"/>
          </w:rPr>
          <w:t>Twitter</w:t>
        </w:r>
      </w:hyperlink>
    </w:p>
    <w:p w14:paraId="049DC482" w14:textId="77777777" w:rsidR="00A0789D" w:rsidRPr="007C0061" w:rsidRDefault="00A0789D" w:rsidP="00A0789D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7C0061">
        <w:rPr>
          <w:rFonts w:ascii="Arial" w:hAnsi="Arial" w:cs="Arial"/>
          <w:b/>
          <w:sz w:val="56"/>
          <w:szCs w:val="56"/>
          <w:lang w:val="en-US"/>
        </w:rPr>
        <w:t xml:space="preserve">E-mail: </w:t>
      </w:r>
      <w:hyperlink r:id="rId31" w:history="1">
        <w:r w:rsidRPr="007C0061">
          <w:rPr>
            <w:rStyle w:val="Hyperlink"/>
            <w:rFonts w:ascii="Arial" w:hAnsi="Arial" w:cs="Arial"/>
            <w:b/>
            <w:sz w:val="56"/>
            <w:szCs w:val="56"/>
            <w:lang w:val="en-US"/>
          </w:rPr>
          <w:t>gaypresseu@gmail.com</w:t>
        </w:r>
      </w:hyperlink>
    </w:p>
    <w:p w14:paraId="55A8F728" w14:textId="56EC7CE9" w:rsidR="00A22646" w:rsidRPr="00A0789D" w:rsidRDefault="00DA3684" w:rsidP="00DA3684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en-US"/>
        </w:rPr>
      </w:pPr>
      <w:r w:rsidRPr="00DA3684">
        <w:rPr>
          <w:b w:val="0"/>
          <w:bCs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A22646" w:rsidRPr="00A0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6F"/>
    <w:rsid w:val="00006737"/>
    <w:rsid w:val="00097EF4"/>
    <w:rsid w:val="0010366A"/>
    <w:rsid w:val="00146559"/>
    <w:rsid w:val="001F2364"/>
    <w:rsid w:val="002E5444"/>
    <w:rsid w:val="002E6713"/>
    <w:rsid w:val="003707AC"/>
    <w:rsid w:val="004164B1"/>
    <w:rsid w:val="004E040B"/>
    <w:rsid w:val="005D18D6"/>
    <w:rsid w:val="005E3E0A"/>
    <w:rsid w:val="006361DC"/>
    <w:rsid w:val="00677975"/>
    <w:rsid w:val="00697623"/>
    <w:rsid w:val="007B21C9"/>
    <w:rsid w:val="008125E9"/>
    <w:rsid w:val="00855BFA"/>
    <w:rsid w:val="0086634C"/>
    <w:rsid w:val="008A0EF1"/>
    <w:rsid w:val="008C30F9"/>
    <w:rsid w:val="00941BC1"/>
    <w:rsid w:val="00A0789D"/>
    <w:rsid w:val="00A22646"/>
    <w:rsid w:val="00A73CED"/>
    <w:rsid w:val="00A908A0"/>
    <w:rsid w:val="00CB1423"/>
    <w:rsid w:val="00CB6D1E"/>
    <w:rsid w:val="00CC14AB"/>
    <w:rsid w:val="00D222A4"/>
    <w:rsid w:val="00D3176F"/>
    <w:rsid w:val="00D822CE"/>
    <w:rsid w:val="00DA3684"/>
    <w:rsid w:val="00DB37B5"/>
    <w:rsid w:val="00E63EFB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D49E"/>
  <w15:chartTrackingRefBased/>
  <w15:docId w15:val="{6D8DC619-BD43-42E0-932D-71CBDF2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7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31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7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B21C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08A0"/>
    <w:rPr>
      <w:b/>
      <w:bCs/>
    </w:rPr>
  </w:style>
  <w:style w:type="character" w:customStyle="1" w:styleId="spellchecker-word-highlight">
    <w:name w:val="spellchecker-word-highlight"/>
    <w:basedOn w:val="DefaultParagraphFont"/>
    <w:rsid w:val="00A22646"/>
  </w:style>
  <w:style w:type="paragraph" w:styleId="NormalWeb">
    <w:name w:val="Normal (Web)"/>
    <w:basedOn w:val="Normal"/>
    <w:uiPriority w:val="99"/>
    <w:semiHidden/>
    <w:unhideWhenUsed/>
    <w:rsid w:val="00A0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iyi">
    <w:name w:val="viiyi"/>
    <w:basedOn w:val="DefaultParagraphFont"/>
    <w:rsid w:val="00A73CED"/>
  </w:style>
  <w:style w:type="character" w:customStyle="1" w:styleId="q4iawc">
    <w:name w:val="q4iawc"/>
    <w:basedOn w:val="DefaultParagraphFont"/>
    <w:rsid w:val="00A7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suir.by/m/12_100229_1_162731.pdf" TargetMode="External"/><Relationship Id="rId18" Type="http://schemas.openxmlformats.org/officeDocument/2006/relationships/hyperlink" Target="https://by.tribuna.com/tribuna/blogs/editors/3045623.html" TargetMode="External"/><Relationship Id="rId26" Type="http://schemas.openxmlformats.org/officeDocument/2006/relationships/hyperlink" Target="https://www.facebook.com/GPressinfo-10162186839576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press.info/" TargetMode="External"/><Relationship Id="rId7" Type="http://schemas.openxmlformats.org/officeDocument/2006/relationships/hyperlink" Target="https://vitebsk.biz/news/46052/" TargetMode="External"/><Relationship Id="rId12" Type="http://schemas.openxmlformats.org/officeDocument/2006/relationships/hyperlink" Target="https://budzma.org/news/slovy-matsney-banduryna.html" TargetMode="External"/><Relationship Id="rId17" Type="http://schemas.openxmlformats.org/officeDocument/2006/relationships/hyperlink" Target="https://www.sb.by/articles/otkuda-ne-zhdali-khotya.html" TargetMode="External"/><Relationship Id="rId25" Type="http://schemas.openxmlformats.org/officeDocument/2006/relationships/hyperlink" Target="https://t.me/bygaypres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b.by/articles/muzh-i-zhena-v-roli-lyubovnikov.html" TargetMode="External"/><Relationship Id="rId20" Type="http://schemas.openxmlformats.org/officeDocument/2006/relationships/hyperlink" Target="https://news.zerkalo.io/world/14881.html?c" TargetMode="External"/><Relationship Id="rId29" Type="http://schemas.openxmlformats.org/officeDocument/2006/relationships/hyperlink" Target="zen.yandex.ru/gaypres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sknews.by/tochka-zreniya-igumenya-gavriila-o-lgbt-semejnyh-czennostyah-i-vizite-patriarha-kirilla/" TargetMode="External"/><Relationship Id="rId11" Type="http://schemas.openxmlformats.org/officeDocument/2006/relationships/hyperlink" Target="http://vpg.by/index.php/321-meropriyatiya-posvyashchennye-mezhdunarodnomu-dnyu-semi" TargetMode="External"/><Relationship Id="rId24" Type="http://schemas.openxmlformats.org/officeDocument/2006/relationships/hyperlink" Target="https://www.tiktok.com/@gpress.info?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y.tribuna.com/tribuna/blogs/socialfootball/3049313.html" TargetMode="External"/><Relationship Id="rId15" Type="http://schemas.openxmlformats.org/officeDocument/2006/relationships/hyperlink" Target="https://soglasie.by/2022/06/07/agafonov-chto-ne-tak-s-belorusskim-informatsionnym-spetsnazom/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vk.com/gaypress" TargetMode="External"/><Relationship Id="rId10" Type="http://schemas.openxmlformats.org/officeDocument/2006/relationships/hyperlink" Target="https://baj.by/be/content/prezentacyya-fotaknigi-volgi-bubich-mastactva-ne-pamyatac" TargetMode="External"/><Relationship Id="rId19" Type="http://schemas.openxmlformats.org/officeDocument/2006/relationships/hyperlink" Target="https://news.zerkalo.io/cellar/16401.html" TargetMode="External"/><Relationship Id="rId31" Type="http://schemas.openxmlformats.org/officeDocument/2006/relationships/hyperlink" Target="mailto:gaypresseu@gmail.com" TargetMode="External"/><Relationship Id="rId4" Type="http://schemas.openxmlformats.org/officeDocument/2006/relationships/hyperlink" Target="https://gpress.info/" TargetMode="External"/><Relationship Id="rId9" Type="http://schemas.openxmlformats.org/officeDocument/2006/relationships/hyperlink" Target="https://tochka.by/articles/life/stringi_pati_i_muzhskoy_gou_gou_kak_razvlekayutsya_v_minskom_gey_bare/" TargetMode="External"/><Relationship Id="rId14" Type="http://schemas.openxmlformats.org/officeDocument/2006/relationships/hyperlink" Target="https://reform.by/315702-patriarh-i-belarus-v-objatijah-russkogo-mira" TargetMode="External"/><Relationship Id="rId22" Type="http://schemas.openxmlformats.org/officeDocument/2006/relationships/hyperlink" Target="https://www.youtube.com/user/skholatalerantnosti/videos" TargetMode="External"/><Relationship Id="rId27" Type="http://schemas.openxmlformats.org/officeDocument/2006/relationships/hyperlink" Target="https://www.instagram.com/gpress.info/" TargetMode="External"/><Relationship Id="rId30" Type="http://schemas.openxmlformats.org/officeDocument/2006/relationships/hyperlink" Target="https://twitter.com/GPress_info" TargetMode="External"/><Relationship Id="rId8" Type="http://schemas.openxmlformats.org/officeDocument/2006/relationships/hyperlink" Target="https://vecherniy-mogilev.by/voz-nezdorovogo-cheloveka-dlya-chego-vsemirnoj-organizacii-nashi-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Ядченко</dc:creator>
  <cp:keywords/>
  <dc:description/>
  <cp:lastModifiedBy>Andrei Klikunou</cp:lastModifiedBy>
  <cp:revision>11</cp:revision>
  <dcterms:created xsi:type="dcterms:W3CDTF">2022-08-18T11:44:00Z</dcterms:created>
  <dcterms:modified xsi:type="dcterms:W3CDTF">2022-08-29T01:17:00Z</dcterms:modified>
</cp:coreProperties>
</file>